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21711" w14:textId="77777777" w:rsidR="000A5A4E" w:rsidRDefault="000A5A4E" w:rsidP="000A5A4E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0" w:name="_Hlk99556169"/>
      <w:r>
        <w:rPr>
          <w:rFonts w:ascii="Calibri" w:eastAsia="Calibri" w:hAnsi="Calibri" w:cs="Calibri"/>
          <w:b/>
          <w:sz w:val="24"/>
          <w:szCs w:val="24"/>
        </w:rPr>
        <w:t>ANEXO I</w:t>
      </w:r>
    </w:p>
    <w:p w14:paraId="05BBE18A" w14:textId="77777777" w:rsidR="000A5A4E" w:rsidRDefault="000A5A4E" w:rsidP="000A5A4E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13C81000" w14:textId="77777777" w:rsidR="000A5A4E" w:rsidRDefault="000A5A4E" w:rsidP="000A5A4E">
      <w:pPr>
        <w:widowControl w:val="0"/>
        <w:spacing w:before="40" w:after="40"/>
        <w:jc w:val="center"/>
        <w:rPr>
          <w:rFonts w:ascii="Calibri" w:eastAsia="Calibri" w:hAnsi="Calibri" w:cs="Calibri"/>
          <w:b/>
          <w:sz w:val="24"/>
          <w:szCs w:val="24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  <w:b/>
          <w:sz w:val="24"/>
          <w:szCs w:val="24"/>
        </w:rPr>
        <w:t xml:space="preserve">RELAÇÃO DE DOCUMENTAÇÃO PARA ANÁLISE SOCIOECONÔMICA </w:t>
      </w:r>
    </w:p>
    <w:bookmarkEnd w:id="0"/>
    <w:p w14:paraId="7D1A918F" w14:textId="77777777" w:rsidR="000A5A4E" w:rsidRDefault="000A5A4E" w:rsidP="000A5A4E">
      <w:pPr>
        <w:widowControl w:val="0"/>
        <w:spacing w:before="40" w:after="40"/>
        <w:jc w:val="both"/>
        <w:rPr>
          <w:rFonts w:ascii="Calibri" w:eastAsia="Calibri" w:hAnsi="Calibri" w:cs="Calibri"/>
          <w:sz w:val="24"/>
          <w:szCs w:val="24"/>
        </w:rPr>
      </w:pPr>
    </w:p>
    <w:p w14:paraId="7F4F18AD" w14:textId="77777777" w:rsidR="000A5A4E" w:rsidRDefault="000A5A4E" w:rsidP="000A5A4E">
      <w:pPr>
        <w:widowControl w:val="0"/>
        <w:spacing w:before="240" w:after="240"/>
        <w:ind w:right="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Conforme item 1.3.10 deste edital será indeferida a inscrição do (a) estudante que tenha apresentado documentação incompleta ou fora dos prazos estabelecidos do edital.</w:t>
      </w:r>
    </w:p>
    <w:p w14:paraId="18729D43" w14:textId="77777777" w:rsidR="000A5A4E" w:rsidRDefault="000A5A4E" w:rsidP="000A5A4E">
      <w:pPr>
        <w:widowControl w:val="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documentos para comprovação de renda se referem à situação de renda, empregatícia e despesas da família do (a) candidato (a). </w:t>
      </w:r>
    </w:p>
    <w:p w14:paraId="0007C2EC" w14:textId="77777777" w:rsidR="000A5A4E" w:rsidRPr="00E173B4" w:rsidRDefault="000A5A4E" w:rsidP="000A5A4E">
      <w:pPr>
        <w:widowControl w:val="0"/>
        <w:spacing w:before="240" w:after="2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documentos relacionados deverão ser anexados ao SUAP no ato da inscrição, na impossibilidade devem ser encaminhados em único documento no formato PDF, para o e-mail da </w:t>
      </w:r>
      <w:r w:rsidRPr="00E173B4">
        <w:rPr>
          <w:rFonts w:ascii="Calibri" w:eastAsia="Calibri" w:hAnsi="Calibri" w:cs="Calibri"/>
          <w:sz w:val="24"/>
          <w:szCs w:val="24"/>
        </w:rPr>
        <w:t>CAE (cae.goianiaoeste@ifg.edu.br).</w:t>
      </w:r>
    </w:p>
    <w:p w14:paraId="44CD9853" w14:textId="77777777" w:rsidR="000A5A4E" w:rsidRDefault="000A5A4E" w:rsidP="000A5A4E">
      <w:pPr>
        <w:widowControl w:val="0"/>
        <w:spacing w:before="40" w:after="40"/>
        <w:jc w:val="both"/>
        <w:rPr>
          <w:b/>
          <w:sz w:val="24"/>
          <w:szCs w:val="24"/>
        </w:rPr>
      </w:pPr>
    </w:p>
    <w:tbl>
      <w:tblPr>
        <w:tblW w:w="87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35"/>
        <w:gridCol w:w="3285"/>
        <w:gridCol w:w="4725"/>
      </w:tblGrid>
      <w:tr w:rsidR="000A5A4E" w14:paraId="686A28C6" w14:textId="77777777" w:rsidTr="004E6FE0">
        <w:trPr>
          <w:trHeight w:val="575"/>
        </w:trPr>
        <w:tc>
          <w:tcPr>
            <w:tcW w:w="87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5971A9" w14:textId="77777777" w:rsidR="000A5A4E" w:rsidRDefault="000A5A4E" w:rsidP="004E6FE0">
            <w:pPr>
              <w:spacing w:line="360" w:lineRule="auto"/>
              <w:ind w:left="10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DOCUMENTOS PESSOAIS DO ESTUDANTE E FAMILIARES</w:t>
            </w:r>
          </w:p>
        </w:tc>
      </w:tr>
      <w:tr w:rsidR="000A5A4E" w14:paraId="1997F8C9" w14:textId="77777777" w:rsidTr="004E6FE0">
        <w:trPr>
          <w:trHeight w:val="57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AB1F9A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E83175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(a) estudante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BE3F87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CPF e RG;</w:t>
            </w:r>
          </w:p>
        </w:tc>
      </w:tr>
      <w:tr w:rsidR="000A5A4E" w14:paraId="16EE9482" w14:textId="77777777" w:rsidTr="004E6FE0">
        <w:trPr>
          <w:trHeight w:val="860"/>
        </w:trPr>
        <w:tc>
          <w:tcPr>
            <w:tcW w:w="735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FE938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b.</w:t>
            </w:r>
          </w:p>
        </w:tc>
        <w:tc>
          <w:tcPr>
            <w:tcW w:w="3285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12FE02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núcleo familiar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76586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RG e CPF de todos os membros da família, que residam no mesmo local;</w:t>
            </w:r>
          </w:p>
        </w:tc>
      </w:tr>
      <w:tr w:rsidR="000A5A4E" w14:paraId="3817620A" w14:textId="77777777" w:rsidTr="004E6FE0">
        <w:trPr>
          <w:trHeight w:val="860"/>
        </w:trPr>
        <w:tc>
          <w:tcPr>
            <w:tcW w:w="735" w:type="dxa"/>
            <w:vMerge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3F5FF" w14:textId="77777777" w:rsidR="000A5A4E" w:rsidRDefault="000A5A4E" w:rsidP="004E6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285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2F5F" w14:textId="77777777" w:rsidR="000A5A4E" w:rsidRDefault="000A5A4E" w:rsidP="004E6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433365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Menores de 18 anos, que não possuem RG ou CPF, apresentar Certidão de Nascimento;</w:t>
            </w:r>
          </w:p>
        </w:tc>
      </w:tr>
      <w:tr w:rsidR="000A5A4E" w14:paraId="43A01A9B" w14:textId="77777777" w:rsidTr="004E6FE0">
        <w:trPr>
          <w:trHeight w:val="171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8E3E2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B5587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 caso de pessoa com deficiência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D02C5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Caso o estudante ou membro da família possua qualquer deficiência ou transtornos globais de desenvolvimento e altas habilidades (superdotação), apresentar laudo médico atualizado.</w:t>
            </w:r>
          </w:p>
        </w:tc>
      </w:tr>
      <w:tr w:rsidR="000A5A4E" w14:paraId="1FF5FD83" w14:textId="77777777" w:rsidTr="004E6FE0">
        <w:trPr>
          <w:trHeight w:val="86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97A62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8E5C9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Participação em Programas Sociais (Bolsa Família, Renda-Minha,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Bolsa Escola, Benefício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Prestação Continuada - BPC).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A3FDF3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B523A61" w14:textId="77777777" w:rsidR="000A5A4E" w:rsidRDefault="000A5A4E" w:rsidP="004E6FE0">
            <w:pPr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bancário de recebimento do benefício com identificação de beneficiário.</w:t>
            </w:r>
          </w:p>
          <w:p w14:paraId="2C9689AF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262CCE60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5A4E" w14:paraId="3B8C4A80" w14:textId="77777777" w:rsidTr="004E6FE0">
        <w:trPr>
          <w:trHeight w:val="575"/>
        </w:trPr>
        <w:tc>
          <w:tcPr>
            <w:tcW w:w="87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0B4CC1" w14:textId="77777777" w:rsidR="000A5A4E" w:rsidRDefault="000A5A4E" w:rsidP="004E6FE0">
            <w:pPr>
              <w:spacing w:line="360" w:lineRule="auto"/>
              <w:ind w:left="180" w:hanging="40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2.</w:t>
            </w:r>
            <w:r>
              <w:rPr>
                <w:b/>
                <w:sz w:val="14"/>
                <w:szCs w:val="14"/>
              </w:rPr>
              <w:t xml:space="preserve">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COMPROVAÇÃO DE DESPESAS E RENDA</w:t>
            </w:r>
          </w:p>
        </w:tc>
      </w:tr>
      <w:tr w:rsidR="000A5A4E" w14:paraId="37322068" w14:textId="77777777" w:rsidTr="004E6FE0">
        <w:trPr>
          <w:trHeight w:val="785"/>
        </w:trPr>
        <w:tc>
          <w:tcPr>
            <w:tcW w:w="73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12E7CB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e.</w:t>
            </w:r>
          </w:p>
        </w:tc>
        <w:tc>
          <w:tcPr>
            <w:tcW w:w="328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321AD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Cópia dos comprovantes</w:t>
            </w:r>
          </w:p>
        </w:tc>
        <w:tc>
          <w:tcPr>
            <w:tcW w:w="4725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FB5E6" w14:textId="77777777" w:rsidR="000A5A4E" w:rsidRDefault="000A5A4E" w:rsidP="004E6FE0">
            <w:pPr>
              <w:spacing w:before="240" w:after="2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Água, Energia, Internet e Telefone.</w:t>
            </w:r>
          </w:p>
        </w:tc>
      </w:tr>
      <w:tr w:rsidR="000A5A4E" w14:paraId="44920803" w14:textId="77777777" w:rsidTr="004E6FE0">
        <w:trPr>
          <w:trHeight w:val="1640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12062F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83E8BA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o imóvel que reside é alugado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84157D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Cópia do Contrato de Locação;</w:t>
            </w:r>
          </w:p>
          <w:p w14:paraId="24394829" w14:textId="77777777" w:rsidR="000A5A4E" w:rsidRDefault="000A5A4E" w:rsidP="004E6FE0">
            <w:pPr>
              <w:spacing w:before="240" w:after="2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Quando não houver contrato, apresentar Declaração de Aluguel sem contrato (Anexo II – E).</w:t>
            </w:r>
          </w:p>
        </w:tc>
      </w:tr>
      <w:tr w:rsidR="000A5A4E" w14:paraId="2122A4E5" w14:textId="77777777" w:rsidTr="004E6FE0">
        <w:trPr>
          <w:trHeight w:val="7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4A40FE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C2B51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o imóvel que reside é cedido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066A23" w14:textId="77777777" w:rsidR="000A5A4E" w:rsidRDefault="000A5A4E" w:rsidP="004E6FE0">
            <w:pPr>
              <w:spacing w:before="40" w:after="40"/>
              <w:ind w:left="200"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imóvel cedido (Anexo II – F)</w:t>
            </w:r>
          </w:p>
        </w:tc>
      </w:tr>
      <w:tr w:rsidR="000A5A4E" w14:paraId="13E95692" w14:textId="77777777" w:rsidTr="004E6FE0">
        <w:trPr>
          <w:trHeight w:val="785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1CB969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01D146" w14:textId="77777777" w:rsidR="000A5A4E" w:rsidRDefault="000A5A4E" w:rsidP="004E6FE0">
            <w:pPr>
              <w:spacing w:before="240" w:after="2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Quando o imóvel em que reside é financiado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C66C5B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Comprovante de financiamento contendo valor da prestação e quantidade de parcelas a pagar; OU </w:t>
            </w:r>
          </w:p>
          <w:p w14:paraId="1537B7B4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58F234C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Boleto desde que seja possível identificar mutuário, valor da prestação; OU </w:t>
            </w:r>
          </w:p>
          <w:p w14:paraId="2F49E936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18484D9" w14:textId="77777777" w:rsidR="000A5A4E" w:rsidRDefault="000A5A4E" w:rsidP="004E6FE0">
            <w:pPr>
              <w:spacing w:before="40" w:after="40"/>
              <w:ind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do financiamento.</w:t>
            </w:r>
          </w:p>
        </w:tc>
      </w:tr>
      <w:tr w:rsidR="000A5A4E" w14:paraId="37A73347" w14:textId="77777777" w:rsidTr="004E6FE0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ADB6E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B0F43D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assalariado (a), com contrato regido pela CLT.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968394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Contracheque – três últimos meses;</w:t>
            </w:r>
          </w:p>
          <w:p w14:paraId="6642A02D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Em caso de não haver contracheque, apresentar Carteira de Trabalho e Previdência Social – CTPS. Páginas: foto, identificação e último contrato de trabalho com atualização salarial.</w:t>
            </w:r>
          </w:p>
          <w:p w14:paraId="2507CF44" w14:textId="77777777" w:rsidR="000A5A4E" w:rsidRDefault="000A5A4E" w:rsidP="004E6FE0">
            <w:pPr>
              <w:spacing w:before="40" w:after="40"/>
              <w:ind w:left="200"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Pessoa Física-IRPF, quando não houver apresentar Declaração de Isenção Anual de Imposto de Renda de Pessoa Física (Anexo II – Modelo H).</w:t>
            </w:r>
          </w:p>
        </w:tc>
      </w:tr>
      <w:tr w:rsidR="000A5A4E" w14:paraId="15223482" w14:textId="77777777" w:rsidTr="004E6FE0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6700E3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9D2FE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Autônomo (a), Prestador (a) de Serviços ou Profissional Liberal.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401B8A" w14:textId="77777777" w:rsidR="000A5A4E" w:rsidRDefault="000A5A4E" w:rsidP="004E6FE0">
            <w:pPr>
              <w:spacing w:before="40" w:after="40"/>
              <w:ind w:left="200" w:righ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Renda (Anexo II – Modelo A);</w:t>
            </w:r>
          </w:p>
          <w:p w14:paraId="4C6D38A0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Imposto de Renda de Pessoa Física – IRPF, quando não houver apresentar Declaração de Isenção Anual de Imposto de Renda de Pessoa Física (Anexo II – Modelo H).</w:t>
            </w:r>
          </w:p>
        </w:tc>
      </w:tr>
      <w:tr w:rsidR="000A5A4E" w14:paraId="5CB3D801" w14:textId="77777777" w:rsidTr="004E6FE0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4525A8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29457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Trabalhador (a) for Servidor (a) Público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1C68A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- Contracheque – três últimos meses; </w:t>
            </w:r>
          </w:p>
          <w:p w14:paraId="36EA7C6B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0A5A4E" w14:paraId="4EBBFDF5" w14:textId="77777777" w:rsidTr="004E6FE0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294F9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l.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A02E7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Desempregado (a) sem renda ou Pessoa do lar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DE27DF" w14:textId="77777777" w:rsidR="000A5A4E" w:rsidRDefault="000A5A4E" w:rsidP="004E6FE0">
            <w:pPr>
              <w:spacing w:before="40" w:after="40"/>
              <w:ind w:left="20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- Carteira de Trabalho e Previdência Social - CTPS atualizada. Páginas: da foto, Dados pessoais, página onde está registrado o último desligamento do contrato de trabalho e a página em branco subsequente;</w:t>
            </w:r>
          </w:p>
          <w:p w14:paraId="1DAC4239" w14:textId="77777777" w:rsidR="000A5A4E" w:rsidRDefault="000A5A4E" w:rsidP="004E6FE0">
            <w:pPr>
              <w:spacing w:before="40" w:after="40"/>
              <w:ind w:left="20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ausência de rendimentos (Anexo II – Modelo B);</w:t>
            </w:r>
          </w:p>
          <w:p w14:paraId="74753EA0" w14:textId="77777777" w:rsidR="000A5A4E" w:rsidRDefault="000A5A4E" w:rsidP="004E6FE0">
            <w:pPr>
              <w:spacing w:before="40" w:after="40"/>
              <w:ind w:left="20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Isenção Anual de Imposto de Renda de Pessoa Física (Anexo II – Modelo H);</w:t>
            </w:r>
          </w:p>
          <w:p w14:paraId="50F069A0" w14:textId="77777777" w:rsidR="000A5A4E" w:rsidRDefault="000A5A4E" w:rsidP="004E6FE0">
            <w:pPr>
              <w:spacing w:before="40" w:after="40"/>
              <w:ind w:left="200" w:right="1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Quando receber ajuda financeira de terceiros, preencher declaração (Anexo II – Modelo C).</w:t>
            </w:r>
          </w:p>
          <w:p w14:paraId="3210EF60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0A5A4E" w14:paraId="69A861A5" w14:textId="77777777" w:rsidTr="004E6FE0">
        <w:trPr>
          <w:trHeight w:val="967"/>
        </w:trPr>
        <w:tc>
          <w:tcPr>
            <w:tcW w:w="73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A6FCE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m.</w:t>
            </w:r>
          </w:p>
        </w:tc>
        <w:tc>
          <w:tcPr>
            <w:tcW w:w="32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FF679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Aposentados (as) e pensionistas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F421E" w14:textId="77777777" w:rsidR="000A5A4E" w:rsidRDefault="000A5A4E" w:rsidP="004E6FE0">
            <w:pPr>
              <w:spacing w:before="40" w:after="40"/>
              <w:ind w:left="20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Extrato Benefício.</w:t>
            </w:r>
          </w:p>
        </w:tc>
      </w:tr>
    </w:tbl>
    <w:p w14:paraId="7BB6F498" w14:textId="77777777" w:rsidR="000A5A4E" w:rsidRDefault="000A5A4E" w:rsidP="000A5A4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878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57"/>
        <w:gridCol w:w="3360"/>
        <w:gridCol w:w="4770"/>
      </w:tblGrid>
      <w:tr w:rsidR="000A5A4E" w14:paraId="3131506E" w14:textId="77777777" w:rsidTr="004E6FE0">
        <w:trPr>
          <w:trHeight w:val="575"/>
        </w:trPr>
        <w:tc>
          <w:tcPr>
            <w:tcW w:w="87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D25C83" w14:textId="77777777" w:rsidR="000A5A4E" w:rsidRDefault="000A5A4E" w:rsidP="004E6FE0">
            <w:pPr>
              <w:spacing w:before="40" w:after="4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3.</w:t>
            </w:r>
            <w:r>
              <w:rPr>
                <w:b/>
                <w:sz w:val="14"/>
                <w:szCs w:val="14"/>
              </w:rPr>
              <w:t xml:space="preserve">                  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DOCUMENTOS COMPLEMENTARES</w:t>
            </w:r>
          </w:p>
          <w:p w14:paraId="0533D9A5" w14:textId="77777777" w:rsidR="000A5A4E" w:rsidRDefault="000A5A4E" w:rsidP="004E6FE0">
            <w:pPr>
              <w:spacing w:before="40" w:after="4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A5A4E" w14:paraId="7DA1E70D" w14:textId="77777777" w:rsidTr="004E6FE0">
        <w:trPr>
          <w:trHeight w:val="860"/>
        </w:trPr>
        <w:tc>
          <w:tcPr>
            <w:tcW w:w="65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E75C5C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n.</w:t>
            </w:r>
          </w:p>
        </w:tc>
        <w:tc>
          <w:tcPr>
            <w:tcW w:w="336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F0B72" w14:textId="77777777" w:rsidR="000A5A4E" w:rsidRDefault="000A5A4E" w:rsidP="004E6FE0">
            <w:pPr>
              <w:spacing w:before="40" w:after="40"/>
              <w:ind w:left="14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Quando receber rendimentos de aluguel</w:t>
            </w:r>
          </w:p>
        </w:tc>
        <w:tc>
          <w:tcPr>
            <w:tcW w:w="4770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6B59B" w14:textId="77777777" w:rsidR="000A5A4E" w:rsidRDefault="000A5A4E" w:rsidP="004E6FE0">
            <w:pPr>
              <w:spacing w:before="40" w:after="40"/>
              <w:ind w:left="20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rendimento de aluguel (Anexo II – Modelo D).</w:t>
            </w:r>
          </w:p>
        </w:tc>
      </w:tr>
      <w:tr w:rsidR="000A5A4E" w14:paraId="3AFDB835" w14:textId="77777777" w:rsidTr="004E6FE0">
        <w:trPr>
          <w:trHeight w:val="860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29E5B8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5E9165" w14:textId="77777777" w:rsidR="000A5A4E" w:rsidRDefault="000A5A4E" w:rsidP="004E6FE0">
            <w:pPr>
              <w:spacing w:before="40" w:after="40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Quando receber OU pagar pensão alimentícia 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FCA975" w14:textId="77777777" w:rsidR="000A5A4E" w:rsidRDefault="000A5A4E" w:rsidP="004E6FE0">
            <w:pPr>
              <w:spacing w:before="40" w:after="40"/>
              <w:ind w:left="200" w:righ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Declaração de Pensão Alimentícia (Modelo G)</w:t>
            </w:r>
          </w:p>
        </w:tc>
      </w:tr>
      <w:tr w:rsidR="000A5A4E" w14:paraId="117FE911" w14:textId="77777777" w:rsidTr="004E6FE0">
        <w:trPr>
          <w:trHeight w:val="860"/>
        </w:trPr>
        <w:tc>
          <w:tcPr>
            <w:tcW w:w="65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90A6C4" w14:textId="77777777" w:rsidR="000A5A4E" w:rsidRDefault="000A5A4E" w:rsidP="004E6FE0">
            <w:pPr>
              <w:spacing w:before="240" w:after="240"/>
              <w:ind w:left="10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p.</w:t>
            </w:r>
          </w:p>
        </w:tc>
        <w:tc>
          <w:tcPr>
            <w:tcW w:w="33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7B0D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42F975D" w14:textId="77777777" w:rsidR="000A5A4E" w:rsidRDefault="000A5A4E" w:rsidP="004E6FE0">
            <w:pPr>
              <w:spacing w:before="40" w:after="40"/>
              <w:ind w:lef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Questões de saúde</w:t>
            </w:r>
          </w:p>
        </w:tc>
        <w:tc>
          <w:tcPr>
            <w:tcW w:w="477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E8529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Laudo médico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atualizado,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que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conste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diagnóstico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CID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 doença;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</w:p>
          <w:p w14:paraId="0DD7161E" w14:textId="77777777" w:rsidR="000A5A4E" w:rsidRDefault="000A5A4E" w:rsidP="004E6FE0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F78346D" w14:textId="77777777" w:rsidR="000A5A4E" w:rsidRDefault="000A5A4E" w:rsidP="004E6FE0">
            <w:pPr>
              <w:spacing w:before="40" w:after="40"/>
              <w:ind w:left="200" w:right="1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- Receita médica</w:t>
            </w:r>
          </w:p>
        </w:tc>
      </w:tr>
    </w:tbl>
    <w:p w14:paraId="731CFA7E" w14:textId="77777777" w:rsidR="000A5A4E" w:rsidRDefault="000A5A4E" w:rsidP="000A5A4E">
      <w:pPr>
        <w:widowControl w:val="0"/>
        <w:spacing w:before="40" w:after="40"/>
        <w:jc w:val="center"/>
        <w:rPr>
          <w:b/>
          <w:sz w:val="24"/>
          <w:szCs w:val="24"/>
        </w:rPr>
      </w:pPr>
    </w:p>
    <w:p w14:paraId="39C296A4" w14:textId="77777777" w:rsidR="000A5A4E" w:rsidRDefault="000A5A4E" w:rsidP="000A5A4E">
      <w:pPr>
        <w:widowControl w:val="0"/>
        <w:spacing w:before="40" w:after="40"/>
        <w:jc w:val="both"/>
        <w:rPr>
          <w:b/>
          <w:sz w:val="24"/>
          <w:szCs w:val="24"/>
        </w:rPr>
      </w:pPr>
    </w:p>
    <w:p w14:paraId="63ECEAE7" w14:textId="77777777" w:rsidR="00DA4ABE" w:rsidRDefault="000A5A4E"/>
    <w:sectPr w:rsidR="00DA4AB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4E"/>
    <w:rsid w:val="000A5A4E"/>
    <w:rsid w:val="007800EF"/>
    <w:rsid w:val="00B15586"/>
    <w:rsid w:val="00D4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5C05F"/>
  <w15:chartTrackingRefBased/>
  <w15:docId w15:val="{27057DD3-2D0A-4E97-AF95-DB6DFAB40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A4E"/>
    <w:pPr>
      <w:spacing w:after="0" w:line="240" w:lineRule="auto"/>
    </w:pPr>
    <w:rPr>
      <w:rFonts w:ascii="Times New Roman" w:eastAsia="Times New Roman" w:hAnsi="Times New Roman" w:cs="Times New Roman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3134</Characters>
  <Application>Microsoft Office Word</Application>
  <DocSecurity>0</DocSecurity>
  <Lines>26</Lines>
  <Paragraphs>7</Paragraphs>
  <ScaleCrop>false</ScaleCrop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CCS</dc:creator>
  <cp:keywords/>
  <dc:description/>
  <cp:lastModifiedBy>CCS</cp:lastModifiedBy>
  <cp:revision>1</cp:revision>
  <dcterms:created xsi:type="dcterms:W3CDTF">2022-03-30T21:09:00Z</dcterms:created>
  <dcterms:modified xsi:type="dcterms:W3CDTF">2022-03-30T21:09:00Z</dcterms:modified>
</cp:coreProperties>
</file>